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7F" w:rsidRPr="009475AC" w:rsidRDefault="00944A7F" w:rsidP="006B08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санације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475AC" w:rsidRPr="009475A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475AC" w:rsidRPr="009475A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475AC" w:rsidRPr="009475A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75AC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), </w:t>
      </w:r>
      <w:r w:rsidR="00D55EF6">
        <w:rPr>
          <w:rFonts w:ascii="Times New Roman" w:hAnsi="Times New Roman" w:cs="Times New Roman"/>
          <w:sz w:val="24"/>
          <w:szCs w:val="24"/>
          <w:lang/>
        </w:rPr>
        <w:t xml:space="preserve">на основу </w:t>
      </w:r>
      <w:proofErr w:type="spellStart"/>
      <w:r w:rsidR="00D55EF6" w:rsidRPr="00FF5F34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bookmarkStart w:id="0" w:name="_Hlk70698172"/>
      <w:proofErr w:type="spellEnd"/>
      <w:r w:rsidR="0000112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D55EF6" w:rsidRPr="00FF5F3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D55EF6" w:rsidRPr="00FF5F34">
        <w:rPr>
          <w:rFonts w:ascii="Times New Roman" w:eastAsia="Times New Roman" w:hAnsi="Times New Roman" w:cs="Times New Roman"/>
          <w:sz w:val="24"/>
          <w:szCs w:val="24"/>
        </w:rPr>
        <w:t>суфинансирању</w:t>
      </w:r>
      <w:proofErr w:type="spellEnd"/>
      <w:r w:rsidR="0000112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FF5F34"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0000112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FF5F34">
        <w:rPr>
          <w:rFonts w:ascii="Times New Roman" w:eastAsia="Times New Roman" w:hAnsi="Times New Roman" w:cs="Times New Roman"/>
          <w:sz w:val="24"/>
          <w:szCs w:val="24"/>
        </w:rPr>
        <w:t>енергетске</w:t>
      </w:r>
      <w:proofErr w:type="spellEnd"/>
      <w:r w:rsidR="0000112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D55EF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 стамбених објеката</w:t>
      </w:r>
      <w:bookmarkEnd w:id="0"/>
      <w:r w:rsidR="00D55EF6">
        <w:rPr>
          <w:rFonts w:ascii="Times New Roman" w:eastAsia="Times New Roman" w:hAnsi="Times New Roman" w:cs="Times New Roman"/>
          <w:sz w:val="24"/>
          <w:szCs w:val="24"/>
          <w:lang/>
        </w:rPr>
        <w:t xml:space="preserve"> на територији </w:t>
      </w:r>
      <w:proofErr w:type="spellStart"/>
      <w:r w:rsidR="00D55EF6">
        <w:rPr>
          <w:rFonts w:ascii="Times New Roman" w:eastAsia="Times New Roman" w:hAnsi="Times New Roman" w:cs="Times New Roman"/>
          <w:sz w:val="24"/>
          <w:szCs w:val="24"/>
        </w:rPr>
        <w:t>општин</w:t>
      </w:r>
      <w:proofErr w:type="spellEnd"/>
      <w:r w:rsidR="00D55EF6">
        <w:rPr>
          <w:rFonts w:ascii="Times New Roman" w:eastAsia="Times New Roman" w:hAnsi="Times New Roman" w:cs="Times New Roman"/>
          <w:sz w:val="24"/>
          <w:szCs w:val="24"/>
          <w:lang/>
        </w:rPr>
        <w:t xml:space="preserve">е </w:t>
      </w:r>
      <w:proofErr w:type="spellStart"/>
      <w:r w:rsidR="00D55EF6"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 w:rsidR="0000112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 w:rsidR="0000112F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D55EF6">
        <w:rPr>
          <w:rFonts w:ascii="Times New Roman" w:hAnsi="Times New Roman" w:cs="Times New Roman"/>
          <w:sz w:val="24"/>
          <w:szCs w:val="24"/>
          <w:lang/>
        </w:rPr>
        <w:t xml:space="preserve">на основу ЈП1/2022, </w:t>
      </w:r>
      <w:proofErr w:type="spellStart"/>
      <w:r w:rsidR="0000112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00112F">
        <w:rPr>
          <w:rFonts w:ascii="Times New Roman" w:hAnsi="Times New Roman" w:cs="Times New Roman"/>
          <w:sz w:val="24"/>
          <w:szCs w:val="24"/>
        </w:rPr>
        <w:t xml:space="preserve"> </w:t>
      </w:r>
      <w:r w:rsidR="0000112F">
        <w:rPr>
          <w:rFonts w:ascii="Times New Roman" w:hAnsi="Times New Roman" w:cs="Times New Roman"/>
          <w:sz w:val="24"/>
          <w:szCs w:val="24"/>
          <w:lang/>
        </w:rPr>
        <w:t>22</w:t>
      </w:r>
      <w:r w:rsidR="009475AC" w:rsidRPr="009475AC">
        <w:rPr>
          <w:rFonts w:ascii="Times New Roman" w:hAnsi="Times New Roman" w:cs="Times New Roman"/>
          <w:sz w:val="24"/>
          <w:szCs w:val="24"/>
        </w:rPr>
        <w:t>.0</w:t>
      </w:r>
      <w:r w:rsidR="00D55EF6">
        <w:rPr>
          <w:rFonts w:ascii="Times New Roman" w:hAnsi="Times New Roman" w:cs="Times New Roman"/>
          <w:sz w:val="24"/>
          <w:szCs w:val="24"/>
          <w:lang/>
        </w:rPr>
        <w:t>7</w:t>
      </w:r>
      <w:r w:rsidR="009475AC" w:rsidRPr="009475AC">
        <w:rPr>
          <w:rFonts w:ascii="Times New Roman" w:hAnsi="Times New Roman" w:cs="Times New Roman"/>
          <w:sz w:val="24"/>
          <w:szCs w:val="24"/>
        </w:rPr>
        <w:t>.2022</w:t>
      </w:r>
      <w:r w:rsidRPr="009475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475A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944A7F" w:rsidRPr="009475AC" w:rsidRDefault="00944A7F" w:rsidP="0094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7F" w:rsidRPr="009475AC" w:rsidRDefault="00944A7F" w:rsidP="00944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A7F" w:rsidRPr="009475AC" w:rsidRDefault="00B124C3" w:rsidP="00944A7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ПРЕЛИМИНАРНУ</w:t>
      </w:r>
      <w:r w:rsidR="006F04C3"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ЛИСТУ </w:t>
      </w:r>
      <w:r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ДИРЕКТНИХ</w:t>
      </w:r>
      <w:proofErr w:type="gramEnd"/>
      <w:r w:rsidRPr="009475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КОРИСНИКА ПРИВРЕДНИХ СУБЈЕКАТА</w:t>
      </w:r>
    </w:p>
    <w:p w:rsidR="002F0DD1" w:rsidRPr="009475AC" w:rsidRDefault="002F0DD1" w:rsidP="00387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DD1" w:rsidRPr="009475AC" w:rsidRDefault="002F0DD1" w:rsidP="002F0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5AC">
        <w:rPr>
          <w:rFonts w:ascii="Times New Roman" w:hAnsi="Times New Roman" w:cs="Times New Roman"/>
          <w:b/>
          <w:sz w:val="24"/>
          <w:szCs w:val="24"/>
        </w:rPr>
        <w:t>I</w:t>
      </w:r>
    </w:p>
    <w:p w:rsidR="002F0DD1" w:rsidRDefault="002F0DD1" w:rsidP="00D55E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Привредни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субјекти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изабрани</w:t>
      </w:r>
      <w:proofErr w:type="spellEnd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условима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Pr="00D55EF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="0000112F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Јавн</w:t>
      </w:r>
      <w:proofErr w:type="spellEnd"/>
      <w:r w:rsidR="00D55EF6" w:rsidRPr="00D55EF6">
        <w:rPr>
          <w:rFonts w:ascii="Times New Roman" w:hAnsi="Times New Roman" w:cs="Times New Roman"/>
          <w:sz w:val="24"/>
          <w:szCs w:val="24"/>
          <w:lang/>
        </w:rPr>
        <w:t>ог</w:t>
      </w:r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D55EF6" w:rsidRPr="00D55EF6">
        <w:rPr>
          <w:rFonts w:ascii="Times New Roman" w:hAnsi="Times New Roman" w:cs="Times New Roman"/>
          <w:sz w:val="24"/>
          <w:szCs w:val="24"/>
          <w:lang/>
        </w:rPr>
        <w:t>а</w:t>
      </w:r>
      <w:bookmarkStart w:id="1" w:name="_Hlk70969037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привредних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="00D55EF6" w:rsidRPr="00D55EF6">
        <w:rPr>
          <w:rFonts w:ascii="Times New Roman" w:hAnsi="Times New Roman" w:cs="Times New Roman"/>
          <w:sz w:val="24"/>
          <w:szCs w:val="24"/>
        </w:rPr>
        <w:t>субјеката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55EF6" w:rsidRPr="00D55EF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D55EF6" w:rsidRPr="00D55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енергетске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55EF6" w:rsidRPr="00D55EF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="000011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стамбених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општине</w:t>
      </w:r>
      <w:bookmarkEnd w:id="1"/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D55EF6" w:rsidRPr="00D55EF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00112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475AC" w:rsidRPr="00D55EF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9475AC" w:rsidRPr="00D55EF6">
        <w:rPr>
          <w:rFonts w:ascii="Times New Roman" w:hAnsi="Times New Roman" w:cs="Times New Roman"/>
          <w:sz w:val="24"/>
          <w:szCs w:val="24"/>
        </w:rPr>
        <w:t>:</w:t>
      </w:r>
    </w:p>
    <w:p w:rsidR="00072C5C" w:rsidRDefault="00072C5C" w:rsidP="00D55E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2C5C" w:rsidRDefault="00072C5C" w:rsidP="00D55EF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За меру:</w:t>
      </w:r>
    </w:p>
    <w:p w:rsidR="00072C5C" w:rsidRPr="00072C5C" w:rsidRDefault="00072C5C" w:rsidP="00072C5C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72C5C">
        <w:rPr>
          <w:rFonts w:ascii="Times New Roman" w:eastAsia="Calibri" w:hAnsi="Times New Roman" w:cs="Times New Roman"/>
          <w:sz w:val="24"/>
          <w:szCs w:val="24"/>
          <w:lang w:val="sr-Cyrl-CS"/>
        </w:rPr>
        <w:t>З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аменa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спољних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прозора</w:t>
      </w:r>
      <w:proofErr w:type="spellEnd"/>
      <w:r w:rsidRPr="00072C5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врата</w:t>
      </w:r>
      <w:proofErr w:type="spellEnd"/>
      <w:r w:rsidRPr="00072C5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транспарентних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елемената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термичког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омотача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одговарајућим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термичким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својствима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негрејаним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просторијама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7A05E1">
        <w:rPr>
          <w:rFonts w:ascii="Times New Roman" w:eastAsia="Calibri" w:hAnsi="Times New Roman" w:cs="Times New Roman"/>
          <w:sz w:val="24"/>
          <w:szCs w:val="24"/>
          <w:lang/>
        </w:rPr>
        <w:t xml:space="preserve">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станове</w:t>
      </w:r>
      <w:proofErr w:type="spellEnd"/>
      <w:r w:rsidRPr="00072C5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72C5C">
        <w:rPr>
          <w:rFonts w:ascii="Times New Roman" w:eastAsia="Calibri" w:hAnsi="Times New Roman" w:cs="Times New Roman"/>
          <w:sz w:val="24"/>
          <w:szCs w:val="24"/>
        </w:rPr>
        <w:t>куће</w:t>
      </w:r>
      <w:proofErr w:type="spellEnd"/>
      <w:r w:rsidRPr="00072C5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72C5C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Look w:val="04A0"/>
      </w:tblPr>
      <w:tblGrid>
        <w:gridCol w:w="1098"/>
        <w:gridCol w:w="6570"/>
        <w:gridCol w:w="1908"/>
      </w:tblGrid>
      <w:tr w:rsidR="00072C5C" w:rsidRPr="00072C5C" w:rsidTr="00072C5C">
        <w:tc>
          <w:tcPr>
            <w:tcW w:w="1098" w:type="dxa"/>
          </w:tcPr>
          <w:p w:rsidR="00072C5C" w:rsidRPr="00072C5C" w:rsidRDefault="00072C5C" w:rsidP="00072C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bookmarkStart w:id="2" w:name="_Hlk108607308"/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Ред. бр.</w:t>
            </w:r>
          </w:p>
        </w:tc>
        <w:tc>
          <w:tcPr>
            <w:tcW w:w="6570" w:type="dxa"/>
          </w:tcPr>
          <w:p w:rsidR="00072C5C" w:rsidRPr="00072C5C" w:rsidRDefault="00072C5C" w:rsidP="00072C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Назив</w:t>
            </w:r>
          </w:p>
        </w:tc>
        <w:tc>
          <w:tcPr>
            <w:tcW w:w="1908" w:type="dxa"/>
          </w:tcPr>
          <w:p w:rsidR="00072C5C" w:rsidRPr="00072C5C" w:rsidRDefault="00072C5C" w:rsidP="00072C5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Број бодова</w:t>
            </w:r>
          </w:p>
        </w:tc>
      </w:tr>
      <w:tr w:rsidR="00072C5C" w:rsidTr="00072C5C">
        <w:tc>
          <w:tcPr>
            <w:tcW w:w="1098" w:type="dxa"/>
          </w:tcPr>
          <w:p w:rsidR="00072C5C" w:rsidRDefault="00072C5C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6570" w:type="dxa"/>
          </w:tcPr>
          <w:p w:rsidR="00072C5C" w:rsidRDefault="00072C5C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Предузеће за производњу и промет ВРЛА КОМЕРЦ доо Владичин Хан – „ВРЛА КОМЕРЦ“ доо Владичин Хан огранак Владичин Хан</w:t>
            </w:r>
          </w:p>
        </w:tc>
        <w:tc>
          <w:tcPr>
            <w:tcW w:w="1908" w:type="dxa"/>
          </w:tcPr>
          <w:p w:rsidR="00072C5C" w:rsidRDefault="00072C5C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100</w:t>
            </w:r>
            <w:r w:rsidR="00613998">
              <w:rPr>
                <w:rFonts w:ascii="Times New Roman" w:hAnsi="Times New Roman" w:cs="Times New Roman"/>
                <w:sz w:val="24"/>
                <w:szCs w:val="24"/>
                <w:lang/>
              </w:rPr>
              <w:t>,00</w:t>
            </w:r>
          </w:p>
        </w:tc>
      </w:tr>
      <w:bookmarkEnd w:id="2"/>
      <w:tr w:rsidR="00072C5C" w:rsidTr="00072C5C">
        <w:tc>
          <w:tcPr>
            <w:tcW w:w="1098" w:type="dxa"/>
          </w:tcPr>
          <w:p w:rsidR="00072C5C" w:rsidRDefault="00072C5C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6570" w:type="dxa"/>
          </w:tcPr>
          <w:p w:rsidR="00072C5C" w:rsidRDefault="00613998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Самостална занатска радња ФИЛОС Милош Филиповић ПР Владичин Хан</w:t>
            </w:r>
          </w:p>
        </w:tc>
        <w:tc>
          <w:tcPr>
            <w:tcW w:w="1908" w:type="dxa"/>
          </w:tcPr>
          <w:p w:rsidR="00072C5C" w:rsidRDefault="00613998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72,1</w:t>
            </w:r>
            <w:r w:rsidR="0000112F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  <w:tr w:rsidR="00072C5C" w:rsidTr="00072C5C">
        <w:tc>
          <w:tcPr>
            <w:tcW w:w="1098" w:type="dxa"/>
          </w:tcPr>
          <w:p w:rsidR="00072C5C" w:rsidRDefault="00072C5C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6570" w:type="dxa"/>
          </w:tcPr>
          <w:p w:rsidR="00072C5C" w:rsidRDefault="00613998" w:rsidP="00072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Владимир Стојковић Предузетник Биро за извођење грађевинских радова, пројектовање, инжењеринг и трговину Пирамида минус Ладовица</w:t>
            </w:r>
          </w:p>
        </w:tc>
        <w:tc>
          <w:tcPr>
            <w:tcW w:w="1908" w:type="dxa"/>
          </w:tcPr>
          <w:p w:rsidR="00072C5C" w:rsidRDefault="00613998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45,78</w:t>
            </w:r>
          </w:p>
        </w:tc>
      </w:tr>
    </w:tbl>
    <w:p w:rsidR="00072C5C" w:rsidRPr="00072C5C" w:rsidRDefault="00072C5C" w:rsidP="00072C5C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13998" w:rsidRDefault="00613998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За меру:</w:t>
      </w:r>
    </w:p>
    <w:p w:rsidR="00613998" w:rsidRPr="00613998" w:rsidRDefault="00613998" w:rsidP="007D52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  <w:r w:rsidRPr="00613998">
        <w:rPr>
          <w:rFonts w:ascii="Times New Roman" w:eastAsia="Calibri" w:hAnsi="Times New Roman" w:cs="Times New Roman"/>
          <w:sz w:val="24"/>
          <w:szCs w:val="24"/>
          <w:lang w:val="sr-Cyrl-CS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TableGrid"/>
        <w:tblW w:w="0" w:type="auto"/>
        <w:tblLook w:val="04A0"/>
      </w:tblPr>
      <w:tblGrid>
        <w:gridCol w:w="1098"/>
        <w:gridCol w:w="6570"/>
        <w:gridCol w:w="1908"/>
      </w:tblGrid>
      <w:tr w:rsidR="00613998" w:rsidRPr="00072C5C" w:rsidTr="00036A35">
        <w:tc>
          <w:tcPr>
            <w:tcW w:w="1098" w:type="dxa"/>
          </w:tcPr>
          <w:p w:rsidR="00613998" w:rsidRPr="00072C5C" w:rsidRDefault="00613998" w:rsidP="00036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Ред. бр.</w:t>
            </w:r>
          </w:p>
        </w:tc>
        <w:tc>
          <w:tcPr>
            <w:tcW w:w="6570" w:type="dxa"/>
          </w:tcPr>
          <w:p w:rsidR="00613998" w:rsidRPr="00072C5C" w:rsidRDefault="00613998" w:rsidP="00036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Назив</w:t>
            </w:r>
          </w:p>
        </w:tc>
        <w:tc>
          <w:tcPr>
            <w:tcW w:w="1908" w:type="dxa"/>
          </w:tcPr>
          <w:p w:rsidR="00613998" w:rsidRPr="00072C5C" w:rsidRDefault="00613998" w:rsidP="00036A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 w:rsidRPr="00072C5C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Број бодова</w:t>
            </w:r>
          </w:p>
        </w:tc>
      </w:tr>
      <w:tr w:rsidR="00613998" w:rsidTr="00036A35">
        <w:tc>
          <w:tcPr>
            <w:tcW w:w="1098" w:type="dxa"/>
          </w:tcPr>
          <w:p w:rsidR="00613998" w:rsidRDefault="00613998" w:rsidP="00036A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6570" w:type="dxa"/>
          </w:tcPr>
          <w:p w:rsidR="00613998" w:rsidRDefault="009F7CAA" w:rsidP="00036A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Предузеће за производњу транспорт трговину у услуге ХАН ПАК доо Владичин Хан</w:t>
            </w:r>
          </w:p>
        </w:tc>
        <w:tc>
          <w:tcPr>
            <w:tcW w:w="1908" w:type="dxa"/>
          </w:tcPr>
          <w:p w:rsidR="00613998" w:rsidRDefault="00613998" w:rsidP="007D5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100,00</w:t>
            </w:r>
          </w:p>
        </w:tc>
      </w:tr>
    </w:tbl>
    <w:p w:rsidR="00613998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За меру:</w:t>
      </w:r>
    </w:p>
    <w:p w:rsidR="009F7CAA" w:rsidRPr="009F7CAA" w:rsidRDefault="009F7CAA" w:rsidP="007D524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7CAA">
        <w:rPr>
          <w:rFonts w:ascii="Times New Roman" w:eastAsia="Calibri" w:hAnsi="Times New Roman" w:cs="Times New Roman"/>
          <w:sz w:val="24"/>
          <w:szCs w:val="24"/>
          <w:lang w:val="sr-Cyrl-CS"/>
        </w:rPr>
        <w:t>Постављање и набавка материјала за  термичку изолацију испод кровног покривача за породичне куће</w:t>
      </w:r>
    </w:p>
    <w:tbl>
      <w:tblPr>
        <w:tblStyle w:val="TableGrid"/>
        <w:tblW w:w="0" w:type="auto"/>
        <w:tblLook w:val="04A0"/>
      </w:tblPr>
      <w:tblGrid>
        <w:gridCol w:w="1098"/>
        <w:gridCol w:w="6570"/>
        <w:gridCol w:w="1908"/>
      </w:tblGrid>
      <w:tr w:rsidR="009F7CAA" w:rsidRPr="009F7CAA" w:rsidTr="00036A35">
        <w:tc>
          <w:tcPr>
            <w:tcW w:w="1098" w:type="dxa"/>
          </w:tcPr>
          <w:p w:rsidR="009F7CAA" w:rsidRPr="009F7CAA" w:rsidRDefault="009F7CAA" w:rsidP="009F7C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bookmarkStart w:id="3" w:name="_Hlk108607493"/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lastRenderedPageBreak/>
              <w:t>Ред. бр.</w:t>
            </w:r>
          </w:p>
        </w:tc>
        <w:tc>
          <w:tcPr>
            <w:tcW w:w="6570" w:type="dxa"/>
          </w:tcPr>
          <w:p w:rsidR="009F7CAA" w:rsidRPr="009F7CAA" w:rsidRDefault="009F7CAA" w:rsidP="009F7C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Назив</w:t>
            </w:r>
          </w:p>
        </w:tc>
        <w:tc>
          <w:tcPr>
            <w:tcW w:w="1908" w:type="dxa"/>
          </w:tcPr>
          <w:p w:rsidR="009F7CAA" w:rsidRPr="009F7CAA" w:rsidRDefault="009F7CAA" w:rsidP="009F7C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Број бодова</w:t>
            </w:r>
          </w:p>
        </w:tc>
      </w:tr>
      <w:tr w:rsidR="009F7CAA" w:rsidRPr="009F7CAA" w:rsidTr="00036A35">
        <w:tc>
          <w:tcPr>
            <w:tcW w:w="1098" w:type="dxa"/>
          </w:tcPr>
          <w:p w:rsidR="009F7CAA" w:rsidRPr="009F7CAA" w:rsidRDefault="009F7CAA" w:rsidP="009F7CA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1.</w:t>
            </w:r>
          </w:p>
        </w:tc>
        <w:tc>
          <w:tcPr>
            <w:tcW w:w="6570" w:type="dxa"/>
          </w:tcPr>
          <w:p w:rsidR="009F7CAA" w:rsidRPr="009F7CAA" w:rsidRDefault="009F7CAA" w:rsidP="007D52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Предузеће за производњу транспорт трговину у услуге ХАН ПАК доо Владичин Хан</w:t>
            </w:r>
          </w:p>
        </w:tc>
        <w:tc>
          <w:tcPr>
            <w:tcW w:w="1908" w:type="dxa"/>
          </w:tcPr>
          <w:p w:rsidR="009F7CAA" w:rsidRPr="009F7CAA" w:rsidRDefault="009F7CAA" w:rsidP="007D52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100,00</w:t>
            </w:r>
          </w:p>
        </w:tc>
      </w:tr>
      <w:bookmarkEnd w:id="3"/>
    </w:tbl>
    <w:p w:rsidR="009F7CAA" w:rsidRP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</w:p>
    <w:p w:rsidR="00613998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За меру:</w:t>
      </w:r>
    </w:p>
    <w:p w:rsidR="009F7CAA" w:rsidRPr="009F7CAA" w:rsidRDefault="009F7CAA" w:rsidP="007D524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7CAA">
        <w:rPr>
          <w:rFonts w:ascii="Times New Roman" w:eastAsia="Calibri" w:hAnsi="Times New Roman" w:cs="Times New Roman"/>
          <w:sz w:val="24"/>
          <w:szCs w:val="24"/>
          <w:lang w:val="sr-Cyrl-CS"/>
        </w:rPr>
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</w:r>
    </w:p>
    <w:tbl>
      <w:tblPr>
        <w:tblStyle w:val="TableGrid"/>
        <w:tblW w:w="0" w:type="auto"/>
        <w:tblLook w:val="04A0"/>
      </w:tblPr>
      <w:tblGrid>
        <w:gridCol w:w="1098"/>
        <w:gridCol w:w="6570"/>
        <w:gridCol w:w="1908"/>
      </w:tblGrid>
      <w:tr w:rsidR="009F7CAA" w:rsidRPr="009F7CAA" w:rsidTr="00036A35">
        <w:tc>
          <w:tcPr>
            <w:tcW w:w="1098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bookmarkStart w:id="4" w:name="_Hlk108607527"/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Ред. бр.</w:t>
            </w:r>
          </w:p>
        </w:tc>
        <w:tc>
          <w:tcPr>
            <w:tcW w:w="6570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Назив</w:t>
            </w:r>
          </w:p>
        </w:tc>
        <w:tc>
          <w:tcPr>
            <w:tcW w:w="1908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Број бодова</w:t>
            </w:r>
          </w:p>
        </w:tc>
      </w:tr>
      <w:tr w:rsidR="009F7CAA" w:rsidRPr="009F7CAA" w:rsidTr="00036A35">
        <w:tc>
          <w:tcPr>
            <w:tcW w:w="1098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1.</w:t>
            </w:r>
          </w:p>
        </w:tc>
        <w:tc>
          <w:tcPr>
            <w:tcW w:w="6570" w:type="dxa"/>
          </w:tcPr>
          <w:p w:rsidR="009F7CAA" w:rsidRPr="009F7CAA" w:rsidRDefault="009F7CAA" w:rsidP="007D52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Предузеће за производњу транспорт трговину у услуге ХАН ПАК доо Владичин Хан</w:t>
            </w:r>
          </w:p>
        </w:tc>
        <w:tc>
          <w:tcPr>
            <w:tcW w:w="1908" w:type="dxa"/>
          </w:tcPr>
          <w:p w:rsidR="009F7CAA" w:rsidRPr="009F7CAA" w:rsidRDefault="009F7CAA" w:rsidP="007D52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100,00</w:t>
            </w:r>
          </w:p>
        </w:tc>
      </w:tr>
      <w:bookmarkEnd w:id="4"/>
    </w:tbl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</w:p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</w:p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За меру:</w:t>
      </w:r>
    </w:p>
    <w:p w:rsidR="009F7CAA" w:rsidRPr="009F7CAA" w:rsidRDefault="009F7CAA" w:rsidP="007D524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7CAA">
        <w:rPr>
          <w:rFonts w:ascii="Times New Roman" w:eastAsia="Calibri" w:hAnsi="Times New Roman" w:cs="Times New Roman"/>
          <w:sz w:val="24"/>
          <w:szCs w:val="24"/>
          <w:lang w:val="sr-Cyrl-CS"/>
        </w:rPr>
        <w:t>Замена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TableGrid"/>
        <w:tblW w:w="0" w:type="auto"/>
        <w:tblLook w:val="04A0"/>
      </w:tblPr>
      <w:tblGrid>
        <w:gridCol w:w="1098"/>
        <w:gridCol w:w="6570"/>
        <w:gridCol w:w="1908"/>
      </w:tblGrid>
      <w:tr w:rsidR="009F7CAA" w:rsidRPr="009F7CAA" w:rsidTr="00036A35">
        <w:tc>
          <w:tcPr>
            <w:tcW w:w="1098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Ред. бр.</w:t>
            </w:r>
          </w:p>
        </w:tc>
        <w:tc>
          <w:tcPr>
            <w:tcW w:w="6570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Назив</w:t>
            </w:r>
          </w:p>
        </w:tc>
        <w:tc>
          <w:tcPr>
            <w:tcW w:w="1908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Број бодова</w:t>
            </w:r>
          </w:p>
        </w:tc>
      </w:tr>
      <w:tr w:rsidR="009F7CAA" w:rsidRPr="009F7CAA" w:rsidTr="00036A35">
        <w:tc>
          <w:tcPr>
            <w:tcW w:w="1098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1.</w:t>
            </w:r>
          </w:p>
        </w:tc>
        <w:tc>
          <w:tcPr>
            <w:tcW w:w="6570" w:type="dxa"/>
          </w:tcPr>
          <w:p w:rsidR="009F7CAA" w:rsidRPr="009F7CAA" w:rsidRDefault="009F7CAA" w:rsidP="007D52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Предузеће за производњу транспорт трговину у услуге ХАН ПАК доо Владичин Хан</w:t>
            </w:r>
          </w:p>
        </w:tc>
        <w:tc>
          <w:tcPr>
            <w:tcW w:w="1908" w:type="dxa"/>
          </w:tcPr>
          <w:p w:rsidR="009F7CAA" w:rsidRPr="009F7CAA" w:rsidRDefault="009F7CAA" w:rsidP="007D52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100,00</w:t>
            </w:r>
          </w:p>
        </w:tc>
      </w:tr>
    </w:tbl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</w:p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</w:p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  <w:t>За меру:</w:t>
      </w:r>
    </w:p>
    <w:p w:rsidR="009F7CAA" w:rsidRPr="009F7CAA" w:rsidRDefault="009F7CAA" w:rsidP="007D524E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F7CAA">
        <w:rPr>
          <w:rFonts w:ascii="Times New Roman" w:eastAsia="Calibri" w:hAnsi="Times New Roman" w:cs="Times New Roman"/>
          <w:sz w:val="24"/>
          <w:szCs w:val="24"/>
          <w:lang w:val="sr-Cyrl-CS"/>
        </w:rPr>
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</w:p>
    <w:tbl>
      <w:tblPr>
        <w:tblStyle w:val="TableGrid"/>
        <w:tblW w:w="0" w:type="auto"/>
        <w:tblLook w:val="04A0"/>
      </w:tblPr>
      <w:tblGrid>
        <w:gridCol w:w="1098"/>
        <w:gridCol w:w="6570"/>
        <w:gridCol w:w="1908"/>
      </w:tblGrid>
      <w:tr w:rsidR="009F7CAA" w:rsidRPr="009F7CAA" w:rsidTr="00036A35">
        <w:tc>
          <w:tcPr>
            <w:tcW w:w="1098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Ред. бр.</w:t>
            </w:r>
          </w:p>
        </w:tc>
        <w:tc>
          <w:tcPr>
            <w:tcW w:w="6570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Назив</w:t>
            </w:r>
          </w:p>
        </w:tc>
        <w:tc>
          <w:tcPr>
            <w:tcW w:w="1908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Број бодова</w:t>
            </w:r>
          </w:p>
        </w:tc>
      </w:tr>
      <w:tr w:rsidR="009F7CAA" w:rsidRPr="009F7CAA" w:rsidTr="00036A35">
        <w:tc>
          <w:tcPr>
            <w:tcW w:w="1098" w:type="dxa"/>
          </w:tcPr>
          <w:p w:rsidR="009F7CAA" w:rsidRPr="009F7CAA" w:rsidRDefault="009F7CAA" w:rsidP="00036A3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1.</w:t>
            </w:r>
          </w:p>
        </w:tc>
        <w:tc>
          <w:tcPr>
            <w:tcW w:w="6570" w:type="dxa"/>
          </w:tcPr>
          <w:p w:rsidR="009F7CAA" w:rsidRPr="009F7CAA" w:rsidRDefault="009F7CAA" w:rsidP="007D524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Ана Стаменковић ПР Радња за уградњу столарије соларних система и грејања и трговину СОРАБИ РС Врање</w:t>
            </w:r>
          </w:p>
        </w:tc>
        <w:tc>
          <w:tcPr>
            <w:tcW w:w="1908" w:type="dxa"/>
          </w:tcPr>
          <w:p w:rsidR="009F7CAA" w:rsidRPr="009F7CAA" w:rsidRDefault="009F7CAA" w:rsidP="007D52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</w:pPr>
            <w:r w:rsidRPr="009F7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/>
              </w:rPr>
              <w:t>100,00</w:t>
            </w:r>
          </w:p>
        </w:tc>
      </w:tr>
    </w:tbl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</w:p>
    <w:p w:rsid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</w:p>
    <w:p w:rsidR="009F7CAA" w:rsidRPr="009F7CAA" w:rsidRDefault="009F7CAA" w:rsidP="002F0D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/>
        </w:rPr>
      </w:pPr>
    </w:p>
    <w:p w:rsidR="002F0DD1" w:rsidRPr="009475AC" w:rsidRDefault="002F0DD1" w:rsidP="002F0DD1">
      <w:pPr>
        <w:jc w:val="center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b/>
          <w:sz w:val="24"/>
          <w:szCs w:val="24"/>
        </w:rPr>
        <w:t>II</w:t>
      </w:r>
    </w:p>
    <w:p w:rsidR="00F54718" w:rsidRPr="009475AC" w:rsidRDefault="00F54718" w:rsidP="00F54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75AC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увида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у поднете пријаве и приложену документацију по утврђивању прелиминарне листе изабраних привредних субјеката, у року од три (3) дана од дана објављивања листе.</w:t>
      </w:r>
      <w:proofErr w:type="gramEnd"/>
      <w:r w:rsidRPr="0094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718" w:rsidRPr="009475AC" w:rsidRDefault="00F54718" w:rsidP="00F54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75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листу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изјавити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(8)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њеног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475AC" w:rsidRPr="009475AC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9475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9475AC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475AC" w:rsidRPr="009475AC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475AC" w:rsidRPr="009475AC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7A05E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475AC" w:rsidRPr="009475AC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9475AC" w:rsidRPr="009475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75AC" w:rsidRPr="009475AC" w:rsidRDefault="009475AC" w:rsidP="00D972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9475AC" w:rsidRPr="009475AC" w:rsidRDefault="009475AC" w:rsidP="00D972D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9475AC" w:rsidRPr="009475AC" w:rsidRDefault="009475AC" w:rsidP="00FB780B">
      <w:pPr>
        <w:tabs>
          <w:tab w:val="left" w:pos="67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475AC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</w:p>
    <w:p w:rsidR="009475AC" w:rsidRPr="009475AC" w:rsidRDefault="009475AC" w:rsidP="009475AC">
      <w:pPr>
        <w:tabs>
          <w:tab w:val="left" w:pos="672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75AC" w:rsidRPr="009475AC" w:rsidRDefault="009475AC" w:rsidP="009475AC">
      <w:pPr>
        <w:tabs>
          <w:tab w:val="left" w:pos="67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475AC" w:rsidRPr="009475AC" w:rsidRDefault="009475AC" w:rsidP="009475AC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</w:r>
    </w:p>
    <w:p w:rsidR="009475AC" w:rsidRPr="009475AC" w:rsidRDefault="009475AC" w:rsidP="009475AC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9475AC" w:rsidRPr="009475AC" w:rsidRDefault="009475AC" w:rsidP="009475AC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</w:r>
    </w:p>
    <w:p w:rsidR="009475AC" w:rsidRDefault="009475AC" w:rsidP="009475AC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D524E" w:rsidRPr="009475AC" w:rsidRDefault="007D524E" w:rsidP="007D524E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24E" w:rsidRPr="009475AC" w:rsidRDefault="007D524E" w:rsidP="007A05E1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>_____________________</w:t>
      </w:r>
    </w:p>
    <w:p w:rsidR="007D524E" w:rsidRPr="009475AC" w:rsidRDefault="007D524E" w:rsidP="007D524E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</w:r>
    </w:p>
    <w:p w:rsidR="007D524E" w:rsidRPr="009475AC" w:rsidRDefault="007D524E" w:rsidP="007D524E">
      <w:pPr>
        <w:tabs>
          <w:tab w:val="left" w:pos="6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5A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7D524E" w:rsidRPr="009475AC" w:rsidRDefault="007D524E" w:rsidP="007D524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6F04C3" w:rsidRPr="009475AC" w:rsidRDefault="006F04C3" w:rsidP="009475A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sectPr w:rsidR="006F04C3" w:rsidRPr="009475AC" w:rsidSect="004C3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24AE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99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4EC644A"/>
    <w:multiLevelType w:val="hybridMultilevel"/>
    <w:tmpl w:val="11740D62"/>
    <w:lvl w:ilvl="0" w:tplc="72A83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D44B1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0534A4"/>
    <w:multiLevelType w:val="hybridMultilevel"/>
    <w:tmpl w:val="395A87A4"/>
    <w:lvl w:ilvl="0" w:tplc="03EAA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469B1"/>
    <w:multiLevelType w:val="hybridMultilevel"/>
    <w:tmpl w:val="B0B809F4"/>
    <w:lvl w:ilvl="0" w:tplc="EA74F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84092D"/>
    <w:multiLevelType w:val="hybridMultilevel"/>
    <w:tmpl w:val="6262E88C"/>
    <w:lvl w:ilvl="0" w:tplc="211EC56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23507"/>
    <w:multiLevelType w:val="hybridMultilevel"/>
    <w:tmpl w:val="CF48B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4EF5"/>
    <w:rsid w:val="0000112F"/>
    <w:rsid w:val="0004242C"/>
    <w:rsid w:val="00065917"/>
    <w:rsid w:val="00071887"/>
    <w:rsid w:val="00072C5C"/>
    <w:rsid w:val="000D7149"/>
    <w:rsid w:val="001402E6"/>
    <w:rsid w:val="001F4078"/>
    <w:rsid w:val="00214DE6"/>
    <w:rsid w:val="002704A7"/>
    <w:rsid w:val="002D6476"/>
    <w:rsid w:val="002D6D92"/>
    <w:rsid w:val="002F0DD1"/>
    <w:rsid w:val="002F5B92"/>
    <w:rsid w:val="00345E29"/>
    <w:rsid w:val="003875EC"/>
    <w:rsid w:val="003B0AE3"/>
    <w:rsid w:val="003C4B63"/>
    <w:rsid w:val="003E68D4"/>
    <w:rsid w:val="00471D34"/>
    <w:rsid w:val="004C38EB"/>
    <w:rsid w:val="00544C4A"/>
    <w:rsid w:val="00613998"/>
    <w:rsid w:val="00617ECA"/>
    <w:rsid w:val="006B080B"/>
    <w:rsid w:val="006F04C3"/>
    <w:rsid w:val="006F386F"/>
    <w:rsid w:val="00721EBA"/>
    <w:rsid w:val="0077116C"/>
    <w:rsid w:val="00774369"/>
    <w:rsid w:val="00775856"/>
    <w:rsid w:val="00783983"/>
    <w:rsid w:val="007A05E1"/>
    <w:rsid w:val="007D402C"/>
    <w:rsid w:val="007D524E"/>
    <w:rsid w:val="007F7D02"/>
    <w:rsid w:val="0080085C"/>
    <w:rsid w:val="00815A7C"/>
    <w:rsid w:val="00844D5F"/>
    <w:rsid w:val="00931325"/>
    <w:rsid w:val="009326E1"/>
    <w:rsid w:val="00944A7F"/>
    <w:rsid w:val="009475AC"/>
    <w:rsid w:val="009C5EBB"/>
    <w:rsid w:val="009F7CAA"/>
    <w:rsid w:val="00A172EC"/>
    <w:rsid w:val="00A94EF5"/>
    <w:rsid w:val="00AA2AF7"/>
    <w:rsid w:val="00B124C3"/>
    <w:rsid w:val="00B251DA"/>
    <w:rsid w:val="00B744B6"/>
    <w:rsid w:val="00C93868"/>
    <w:rsid w:val="00CE6FCA"/>
    <w:rsid w:val="00D55EF6"/>
    <w:rsid w:val="00D972D0"/>
    <w:rsid w:val="00E65F63"/>
    <w:rsid w:val="00F42C86"/>
    <w:rsid w:val="00F54718"/>
    <w:rsid w:val="00F6422A"/>
    <w:rsid w:val="00F77689"/>
    <w:rsid w:val="00FA6CE1"/>
    <w:rsid w:val="00FB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EB"/>
  </w:style>
  <w:style w:type="paragraph" w:styleId="Heading2">
    <w:name w:val="heading 2"/>
    <w:basedOn w:val="Normal"/>
    <w:link w:val="Heading2Char"/>
    <w:uiPriority w:val="9"/>
    <w:qFormat/>
    <w:rsid w:val="002F0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F0D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2F0DD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072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0C2F-17BF-4A34-BB6F-1D2E2064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mstojkovic</dc:creator>
  <cp:lastModifiedBy>Opstinska Uprava 2</cp:lastModifiedBy>
  <cp:revision>3</cp:revision>
  <cp:lastPrinted>2022-05-18T06:46:00Z</cp:lastPrinted>
  <dcterms:created xsi:type="dcterms:W3CDTF">2022-07-13T10:30:00Z</dcterms:created>
  <dcterms:modified xsi:type="dcterms:W3CDTF">2022-07-22T09:55:00Z</dcterms:modified>
</cp:coreProperties>
</file>